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256" w:rsidRDefault="00D023A3" w:rsidP="00D023A3">
      <w:pPr>
        <w:spacing w:after="0" w:line="240" w:lineRule="auto"/>
      </w:pPr>
      <w:r>
        <w:t xml:space="preserve">Texas Colonial </w:t>
      </w:r>
      <w:proofErr w:type="spellStart"/>
      <w:r>
        <w:t>Waterbird</w:t>
      </w:r>
      <w:proofErr w:type="spellEnd"/>
      <w:r>
        <w:t xml:space="preserve"> Society Annual Meeting Minutes – November 17</w:t>
      </w:r>
      <w:r w:rsidR="003B76D2">
        <w:t>-18</w:t>
      </w:r>
      <w:r>
        <w:t>, 202</w:t>
      </w:r>
      <w:r w:rsidR="003B76D2">
        <w:t>1</w:t>
      </w:r>
    </w:p>
    <w:p w:rsidR="00DC3B09" w:rsidRDefault="00DC3B09" w:rsidP="00D023A3">
      <w:pPr>
        <w:spacing w:after="0" w:line="240" w:lineRule="auto"/>
      </w:pPr>
    </w:p>
    <w:p w:rsidR="00DC3B09" w:rsidRDefault="00DC3B09" w:rsidP="00D023A3">
      <w:pPr>
        <w:spacing w:after="0" w:line="240" w:lineRule="auto"/>
      </w:pPr>
      <w:r>
        <w:t>Business Meeting</w:t>
      </w:r>
    </w:p>
    <w:p w:rsidR="00D023A3" w:rsidRDefault="00D023A3" w:rsidP="00D023A3">
      <w:pPr>
        <w:spacing w:after="0" w:line="240" w:lineRule="auto"/>
      </w:pPr>
    </w:p>
    <w:p w:rsidR="003B76D2" w:rsidRDefault="003B76D2" w:rsidP="003B76D2">
      <w:pPr>
        <w:pStyle w:val="ListParagraph"/>
        <w:numPr>
          <w:ilvl w:val="0"/>
          <w:numId w:val="6"/>
        </w:numPr>
        <w:spacing w:after="0" w:line="240" w:lineRule="auto"/>
        <w:ind w:left="360"/>
      </w:pPr>
      <w:bookmarkStart w:id="0" w:name="_Hlk82421200"/>
      <w:r>
        <w:t>Officially vote on new Upper Texas Coast Coordinator (Houston Audubon)</w:t>
      </w:r>
      <w:r w:rsidR="007C1514">
        <w:t xml:space="preserve"> – David Newstead put forth a motion to accept this</w:t>
      </w:r>
      <w:r w:rsidR="00CA463D">
        <w:t xml:space="preserve">, Woody Woodrow seconded. </w:t>
      </w:r>
      <w:r w:rsidR="00D24237">
        <w:t>There were no dissenters, motion passed</w:t>
      </w:r>
      <w:r w:rsidR="00CA463D">
        <w:t>.</w:t>
      </w:r>
    </w:p>
    <w:p w:rsidR="003B76D2" w:rsidRDefault="003B76D2" w:rsidP="003B76D2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Official vote on updates to constitution including:</w:t>
      </w:r>
    </w:p>
    <w:p w:rsidR="00CA463D" w:rsidRDefault="003B76D2" w:rsidP="00CA463D">
      <w:pPr>
        <w:pStyle w:val="ListParagraph"/>
        <w:numPr>
          <w:ilvl w:val="0"/>
          <w:numId w:val="7"/>
        </w:numPr>
        <w:spacing w:after="0" w:line="240" w:lineRule="auto"/>
        <w:ind w:left="720"/>
      </w:pPr>
      <w:r>
        <w:t>Add TAMU-K, Texas State, HAS, and GCBO to voting memb</w:t>
      </w:r>
      <w:r w:rsidR="00CA463D">
        <w:t>ers</w:t>
      </w:r>
      <w:r w:rsidR="009E098D">
        <w:t xml:space="preserve"> – David Newstead put forth a motion to accept this, Trey Barron seconded. </w:t>
      </w:r>
      <w:r w:rsidR="00D24237">
        <w:t>There were no dissenters, motion passed</w:t>
      </w:r>
      <w:r w:rsidR="009E098D">
        <w:t>.</w:t>
      </w:r>
    </w:p>
    <w:p w:rsidR="003B76D2" w:rsidRDefault="003B76D2" w:rsidP="003B76D2">
      <w:pPr>
        <w:pStyle w:val="ListParagraph"/>
        <w:numPr>
          <w:ilvl w:val="0"/>
          <w:numId w:val="7"/>
        </w:numPr>
        <w:spacing w:after="0" w:line="240" w:lineRule="auto"/>
        <w:ind w:left="720"/>
      </w:pPr>
      <w:r>
        <w:t>Change TAMU – CC Center for Coastal Studies membership to just TAMU-CC.</w:t>
      </w:r>
      <w:r w:rsidR="009251C7">
        <w:t xml:space="preserve"> combined with 2.a.</w:t>
      </w:r>
    </w:p>
    <w:p w:rsidR="003B76D2" w:rsidRDefault="003B76D2" w:rsidP="003B76D2">
      <w:pPr>
        <w:pStyle w:val="ListParagraph"/>
        <w:numPr>
          <w:ilvl w:val="0"/>
          <w:numId w:val="7"/>
        </w:numPr>
        <w:spacing w:after="0" w:line="240" w:lineRule="auto"/>
        <w:ind w:left="720"/>
      </w:pPr>
      <w:r>
        <w:t>Modify constitution so changes to it can be made at any yearly meeting not just the biennial symposium</w:t>
      </w:r>
      <w:r w:rsidR="006B0607">
        <w:t xml:space="preserve"> – Richard Gibbons proposed this, Dale </w:t>
      </w:r>
      <w:proofErr w:type="spellStart"/>
      <w:r w:rsidR="006B0607">
        <w:t>Gawlik</w:t>
      </w:r>
      <w:proofErr w:type="spellEnd"/>
      <w:r w:rsidR="006B0607">
        <w:t xml:space="preserve"> seconded, no d</w:t>
      </w:r>
      <w:r w:rsidR="00D24237">
        <w:t>issenters, motion passed</w:t>
      </w:r>
    </w:p>
    <w:p w:rsidR="003B76D2" w:rsidRDefault="003B76D2" w:rsidP="003B76D2">
      <w:pPr>
        <w:pStyle w:val="ListParagraph"/>
        <w:numPr>
          <w:ilvl w:val="0"/>
          <w:numId w:val="7"/>
        </w:numPr>
        <w:spacing w:after="0" w:line="240" w:lineRule="auto"/>
        <w:ind w:left="720"/>
      </w:pPr>
      <w:r>
        <w:t>Officially remove colonial from the society’s name</w:t>
      </w:r>
      <w:r w:rsidR="003E5AF1">
        <w:t xml:space="preserve">, motioned by Trey Barron (TPWD), Clay Green (Texas State) seconds, </w:t>
      </w:r>
      <w:r w:rsidR="00D24237">
        <w:t>no dissenters, motion passed</w:t>
      </w:r>
      <w:r w:rsidR="003E5AF1">
        <w:t xml:space="preserve">. </w:t>
      </w:r>
    </w:p>
    <w:p w:rsidR="003B76D2" w:rsidRDefault="003B76D2" w:rsidP="003B76D2">
      <w:pPr>
        <w:pStyle w:val="ListParagraph"/>
        <w:numPr>
          <w:ilvl w:val="0"/>
          <w:numId w:val="7"/>
        </w:numPr>
        <w:spacing w:after="0" w:line="240" w:lineRule="auto"/>
        <w:ind w:left="720"/>
      </w:pPr>
      <w:r>
        <w:t>Suggest timelines for submission of count data to compilers</w:t>
      </w:r>
      <w:r w:rsidR="00624F13">
        <w:t xml:space="preserve">, last year we set </w:t>
      </w:r>
      <w:r w:rsidR="00C0350D">
        <w:t xml:space="preserve">end of </w:t>
      </w:r>
      <w:r w:rsidR="00624F13">
        <w:t xml:space="preserve">June for this, there was discussion about whether we can have an automated reminder for people to send in their data, Amanda said we can do this through the website, </w:t>
      </w:r>
      <w:r w:rsidR="00C968E3">
        <w:t>it is helpful to have a pre-survey zoom meeting to coordinate things, discussion on making sure we keep electronic copy of all datasheets</w:t>
      </w:r>
      <w:r w:rsidR="004D3733">
        <w:t>, compilers need to coordinate with Amanda on what they want in there.</w:t>
      </w:r>
    </w:p>
    <w:p w:rsidR="003B76D2" w:rsidRDefault="003B76D2" w:rsidP="003B76D2">
      <w:pPr>
        <w:pStyle w:val="ListParagraph"/>
        <w:numPr>
          <w:ilvl w:val="0"/>
          <w:numId w:val="7"/>
        </w:numPr>
        <w:spacing w:after="0" w:line="240" w:lineRule="auto"/>
        <w:ind w:left="720"/>
      </w:pPr>
      <w:r>
        <w:t>Set a deadline for compilers to complete their summaries prior to the annual meeting</w:t>
      </w:r>
      <w:r w:rsidR="00C968E3">
        <w:t xml:space="preserve"> – last year we set this date as November 1</w:t>
      </w:r>
      <w:r w:rsidR="00C0350D">
        <w:t>, changed to summaries completed by August 1 so compilers can share data for comparison purposes</w:t>
      </w:r>
    </w:p>
    <w:p w:rsidR="003B76D2" w:rsidRDefault="003B76D2" w:rsidP="003B76D2">
      <w:pPr>
        <w:pStyle w:val="ListParagraph"/>
        <w:numPr>
          <w:ilvl w:val="0"/>
          <w:numId w:val="7"/>
        </w:numPr>
        <w:spacing w:after="0" w:line="240" w:lineRule="auto"/>
        <w:ind w:left="720"/>
      </w:pPr>
      <w:r>
        <w:t>Discussion and election, if appropriate, of officers</w:t>
      </w:r>
      <w:r w:rsidR="006975BE">
        <w:t xml:space="preserve"> - current constitution calls for a chairman, chairman-elect, secretary and editor. We have chairman and chairman-elect. </w:t>
      </w:r>
      <w:r w:rsidR="006A6963">
        <w:t xml:space="preserve">Decided to follow through with secretary. </w:t>
      </w:r>
      <w:r w:rsidR="00C802AA">
        <w:t>Sue will follow through with a request for nominations and then with voting members for official vote.</w:t>
      </w:r>
      <w:r w:rsidR="00844A99">
        <w:t xml:space="preserve"> We are leaving editor in the constitution and debate its function in the future.</w:t>
      </w:r>
    </w:p>
    <w:p w:rsidR="008B19F6" w:rsidRDefault="003B76D2" w:rsidP="003B76D2">
      <w:pPr>
        <w:pStyle w:val="ListParagraph"/>
        <w:numPr>
          <w:ilvl w:val="0"/>
          <w:numId w:val="7"/>
        </w:numPr>
        <w:spacing w:after="0" w:line="240" w:lineRule="auto"/>
        <w:ind w:left="720"/>
      </w:pPr>
      <w:r>
        <w:t>Discussion of the use of Robert’s Rules for business meetings here forth.</w:t>
      </w:r>
      <w:bookmarkEnd w:id="0"/>
      <w:r w:rsidR="00910667">
        <w:t xml:space="preserve"> This is already in the constitution so we just need to commit to follow them.</w:t>
      </w:r>
    </w:p>
    <w:p w:rsidR="00DC3B09" w:rsidRDefault="00DC3B09" w:rsidP="00DC3B09">
      <w:pPr>
        <w:spacing w:after="0" w:line="240" w:lineRule="auto"/>
      </w:pPr>
    </w:p>
    <w:p w:rsidR="00DC3B09" w:rsidRDefault="00DC3B09" w:rsidP="00DC3B09">
      <w:pPr>
        <w:spacing w:after="0" w:line="240" w:lineRule="auto"/>
      </w:pPr>
      <w:r>
        <w:t>General meeting</w:t>
      </w:r>
    </w:p>
    <w:p w:rsidR="00DC3B09" w:rsidRDefault="00DC3B09" w:rsidP="00DC3B09">
      <w:pPr>
        <w:spacing w:after="0" w:line="240" w:lineRule="auto"/>
      </w:pPr>
    </w:p>
    <w:p w:rsidR="00DC3B09" w:rsidRDefault="00DC3B09" w:rsidP="00DC3B09">
      <w:pPr>
        <w:spacing w:after="0" w:line="240" w:lineRule="auto"/>
      </w:pPr>
      <w:r>
        <w:t xml:space="preserve">The following presentations were given on </w:t>
      </w:r>
      <w:r w:rsidR="003B76D2">
        <w:t>Wednesday</w:t>
      </w:r>
      <w:r>
        <w:t>.</w:t>
      </w:r>
    </w:p>
    <w:p w:rsidR="003B76D2" w:rsidRDefault="003B76D2" w:rsidP="00DC3B09">
      <w:pPr>
        <w:spacing w:after="0" w:line="240" w:lineRule="auto"/>
      </w:pPr>
    </w:p>
    <w:p w:rsidR="003B76D2" w:rsidRDefault="003B76D2" w:rsidP="003B76D2">
      <w:pPr>
        <w:pStyle w:val="ListParagraph"/>
        <w:numPr>
          <w:ilvl w:val="0"/>
          <w:numId w:val="4"/>
        </w:numPr>
        <w:spacing w:after="0" w:line="240" w:lineRule="auto"/>
      </w:pPr>
      <w:r>
        <w:t>Upper Texas Coast Region Summary – Richard Gibbons (Houston Audubon)</w:t>
      </w:r>
    </w:p>
    <w:p w:rsidR="003B76D2" w:rsidRDefault="003B76D2" w:rsidP="003B76D2">
      <w:pPr>
        <w:pStyle w:val="ListParagraph"/>
        <w:numPr>
          <w:ilvl w:val="0"/>
          <w:numId w:val="4"/>
        </w:numPr>
        <w:spacing w:after="0" w:line="240" w:lineRule="auto"/>
      </w:pPr>
      <w:r>
        <w:t>Central Texas Coast Region Summary – Brent Ortego (TPWD retired)</w:t>
      </w:r>
    </w:p>
    <w:p w:rsidR="003B76D2" w:rsidRDefault="003B76D2" w:rsidP="003B76D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Lower Texas Coast Region Summary – Jonathon </w:t>
      </w:r>
      <w:proofErr w:type="spellStart"/>
      <w:r>
        <w:t>Moczygemba</w:t>
      </w:r>
      <w:proofErr w:type="spellEnd"/>
      <w:r>
        <w:t xml:space="preserve"> (USFWS)</w:t>
      </w:r>
    </w:p>
    <w:p w:rsidR="003B76D2" w:rsidRDefault="003B76D2" w:rsidP="003B76D2">
      <w:pPr>
        <w:pStyle w:val="ListParagraph"/>
        <w:numPr>
          <w:ilvl w:val="0"/>
          <w:numId w:val="4"/>
        </w:numPr>
        <w:spacing w:after="0" w:line="240" w:lineRule="auto"/>
      </w:pPr>
      <w:r>
        <w:t>Shorebird Community Structure During Spring in the Laguna Madre - Jason Loghry (TAMUK)</w:t>
      </w:r>
    </w:p>
    <w:p w:rsidR="003B76D2" w:rsidRDefault="003B76D2" w:rsidP="003B76D2">
      <w:pPr>
        <w:pStyle w:val="ListParagraph"/>
        <w:numPr>
          <w:ilvl w:val="0"/>
          <w:numId w:val="4"/>
        </w:numPr>
        <w:spacing w:after="0" w:line="240" w:lineRule="auto"/>
      </w:pPr>
      <w:r>
        <w:t>Migration Ecology of Buff-breasted Sandpipers through the Coastal Plain – Tara Rodkey (TAMUK)</w:t>
      </w:r>
    </w:p>
    <w:p w:rsidR="003B76D2" w:rsidRDefault="003B76D2" w:rsidP="002765C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Colonial </w:t>
      </w:r>
      <w:proofErr w:type="spellStart"/>
      <w:r>
        <w:t>Waterbirds</w:t>
      </w:r>
      <w:proofErr w:type="spellEnd"/>
      <w:r>
        <w:t xml:space="preserve"> as an Outreach Gateway to Coastal Conservation – open discussion led by Dale </w:t>
      </w:r>
      <w:proofErr w:type="spellStart"/>
      <w:r>
        <w:t>Gawlik</w:t>
      </w:r>
      <w:proofErr w:type="spellEnd"/>
      <w:r w:rsidR="002765C8">
        <w:t>, Woody Woodrow promoted a motion to form a group led by Dale to investigate this, Clay Green seconded. Dale will work to form a group and report back to board in a month</w:t>
      </w:r>
    </w:p>
    <w:p w:rsidR="003B76D2" w:rsidRDefault="003B76D2" w:rsidP="003B76D2">
      <w:pPr>
        <w:pStyle w:val="ListParagraph"/>
        <w:numPr>
          <w:ilvl w:val="0"/>
          <w:numId w:val="4"/>
        </w:numPr>
        <w:spacing w:after="0" w:line="240" w:lineRule="auto"/>
      </w:pPr>
      <w:r>
        <w:t>American Oystercatcher Island Restoration in Jones Bay – Haille Leija (Galveston Bay Foundation) &amp; Susan Heath (Gulf Coast Bird Observatory)</w:t>
      </w:r>
    </w:p>
    <w:p w:rsidR="00AA5FC4" w:rsidRDefault="00AA5FC4" w:rsidP="00AA5FC4">
      <w:pPr>
        <w:pStyle w:val="ListParagraph"/>
        <w:numPr>
          <w:ilvl w:val="0"/>
          <w:numId w:val="4"/>
        </w:numPr>
        <w:spacing w:after="0" w:line="240" w:lineRule="auto"/>
      </w:pPr>
      <w:r>
        <w:lastRenderedPageBreak/>
        <w:t xml:space="preserve">Additional discussion/clean up – Dale is coordinating the local committee for The </w:t>
      </w:r>
      <w:proofErr w:type="spellStart"/>
      <w:r>
        <w:t>Waterbird</w:t>
      </w:r>
      <w:proofErr w:type="spellEnd"/>
      <w:r>
        <w:t xml:space="preserve"> Society meeting next fall in Corpus Christi. Clay Green asks do we want to have our meeting in conjunction with that and have a symposium or workshop? Suggested that we have a one day meeting right before the big meeting.</w:t>
      </w:r>
    </w:p>
    <w:p w:rsidR="00DC3B09" w:rsidRDefault="00DC3B09" w:rsidP="00DC3B09">
      <w:pPr>
        <w:spacing w:after="0" w:line="240" w:lineRule="auto"/>
      </w:pPr>
    </w:p>
    <w:p w:rsidR="00DC3B09" w:rsidRDefault="00DC3B09" w:rsidP="00DC3B09">
      <w:pPr>
        <w:spacing w:after="0" w:line="240" w:lineRule="auto"/>
      </w:pPr>
      <w:r>
        <w:t>The following presentations were given on T</w:t>
      </w:r>
      <w:r w:rsidR="003B76D2">
        <w:t>hursday</w:t>
      </w:r>
      <w:r>
        <w:t>.</w:t>
      </w:r>
    </w:p>
    <w:p w:rsidR="003B76D2" w:rsidRDefault="003B76D2" w:rsidP="00DC3B09">
      <w:pPr>
        <w:spacing w:after="0" w:line="240" w:lineRule="auto"/>
      </w:pPr>
    </w:p>
    <w:p w:rsidR="003B76D2" w:rsidRDefault="003B76D2" w:rsidP="003B76D2">
      <w:pPr>
        <w:pStyle w:val="ListParagraph"/>
        <w:numPr>
          <w:ilvl w:val="0"/>
          <w:numId w:val="5"/>
        </w:numPr>
        <w:spacing w:after="0" w:line="240" w:lineRule="auto"/>
      </w:pPr>
      <w:r>
        <w:t>Island Restoration in Nueces Bay – a half century of decline and a bright future! – Justin LeClair (CBBEP)</w:t>
      </w:r>
    </w:p>
    <w:p w:rsidR="003B76D2" w:rsidRDefault="003B76D2" w:rsidP="003B76D2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Daily and Seasonal Movements of Brown Pelicans in the Bahia Grande Wetland Complex – Andrew </w:t>
      </w:r>
      <w:proofErr w:type="spellStart"/>
      <w:r>
        <w:t>Birt</w:t>
      </w:r>
      <w:proofErr w:type="spellEnd"/>
      <w:r>
        <w:t xml:space="preserve"> (Texas A&amp;M Transportation Institute)</w:t>
      </w:r>
    </w:p>
    <w:p w:rsidR="003B76D2" w:rsidRDefault="003B76D2" w:rsidP="003B76D2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Breeding Phenology of Eastern Willets Derived from Geolocator Data – Jennifer Wilson (USFWS, Texas </w:t>
      </w:r>
      <w:proofErr w:type="spellStart"/>
      <w:r>
        <w:t>MidCoast</w:t>
      </w:r>
      <w:proofErr w:type="spellEnd"/>
      <w:r>
        <w:t xml:space="preserve"> National Wildlife Refuge Complex)</w:t>
      </w:r>
    </w:p>
    <w:p w:rsidR="003B76D2" w:rsidRDefault="003B76D2" w:rsidP="003B76D2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Inland Colonial </w:t>
      </w:r>
      <w:proofErr w:type="spellStart"/>
      <w:r>
        <w:t>Waterbird</w:t>
      </w:r>
      <w:proofErr w:type="spellEnd"/>
      <w:r>
        <w:t xml:space="preserve"> Nesting Colonies – Brent Ortego (TPWD retired)</w:t>
      </w:r>
    </w:p>
    <w:p w:rsidR="003B76D2" w:rsidRDefault="003B76D2" w:rsidP="003B76D2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Evaluation of Small Unmanned Aerial Systems for Monitoring </w:t>
      </w:r>
      <w:proofErr w:type="spellStart"/>
      <w:r>
        <w:t>Waterbird</w:t>
      </w:r>
      <w:proofErr w:type="spellEnd"/>
      <w:r>
        <w:t xml:space="preserve"> Nest Abundance and Survival – </w:t>
      </w:r>
      <w:proofErr w:type="spellStart"/>
      <w:r>
        <w:t>Rostam</w:t>
      </w:r>
      <w:proofErr w:type="spellEnd"/>
      <w:r>
        <w:t xml:space="preserve"> </w:t>
      </w:r>
      <w:proofErr w:type="spellStart"/>
      <w:r>
        <w:t>Mirzadi</w:t>
      </w:r>
      <w:proofErr w:type="spellEnd"/>
      <w:r>
        <w:t xml:space="preserve"> (Harte Research Institute)</w:t>
      </w:r>
    </w:p>
    <w:p w:rsidR="003B76D2" w:rsidRDefault="003B76D2" w:rsidP="003B76D2">
      <w:pPr>
        <w:pStyle w:val="ListParagraph"/>
        <w:numPr>
          <w:ilvl w:val="0"/>
          <w:numId w:val="5"/>
        </w:numPr>
        <w:spacing w:after="0" w:line="240" w:lineRule="auto"/>
      </w:pPr>
      <w:r>
        <w:t>Surveys with drones – Chester Island Drone Monitoring – Hank Arnold (Audubon TX)</w:t>
      </w:r>
    </w:p>
    <w:p w:rsidR="003B76D2" w:rsidRDefault="003B76D2" w:rsidP="003B76D2">
      <w:pPr>
        <w:pStyle w:val="ListParagraph"/>
        <w:numPr>
          <w:ilvl w:val="0"/>
          <w:numId w:val="5"/>
        </w:numPr>
        <w:spacing w:after="0" w:line="240" w:lineRule="auto"/>
      </w:pPr>
      <w:r>
        <w:t>Beach Nesting Birds 2020-2021 – Kristen Vale (American Bird Conservancy)</w:t>
      </w:r>
    </w:p>
    <w:p w:rsidR="003B76D2" w:rsidRDefault="003B76D2" w:rsidP="003B76D2">
      <w:pPr>
        <w:pStyle w:val="ListParagraph"/>
        <w:numPr>
          <w:ilvl w:val="0"/>
          <w:numId w:val="5"/>
        </w:numPr>
        <w:spacing w:after="0" w:line="240" w:lineRule="auto"/>
      </w:pPr>
      <w:r>
        <w:t>Oyster Reef Mapping in the Galveston Bay System – Amanda Hackney (Black Cat GIS)</w:t>
      </w:r>
    </w:p>
    <w:p w:rsidR="003663AD" w:rsidRDefault="003B76D2" w:rsidP="003663A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Changing Effects of Urbanization on Species with Large Home Ranges – Katherine </w:t>
      </w:r>
      <w:proofErr w:type="spellStart"/>
      <w:r>
        <w:t>Shlepr</w:t>
      </w:r>
      <w:proofErr w:type="spellEnd"/>
      <w:r>
        <w:t xml:space="preserve"> (Florida Atlantic University)</w:t>
      </w:r>
    </w:p>
    <w:p w:rsidR="00A96777" w:rsidRDefault="00A96777" w:rsidP="003663AD">
      <w:pPr>
        <w:pStyle w:val="ListParagraph"/>
        <w:numPr>
          <w:ilvl w:val="0"/>
          <w:numId w:val="5"/>
        </w:numPr>
        <w:spacing w:after="0" w:line="240" w:lineRule="auto"/>
      </w:pPr>
      <w:r>
        <w:t>Additional discussion – 2022 count period set for May 16 – May 29.</w:t>
      </w:r>
    </w:p>
    <w:p w:rsidR="003B76D2" w:rsidRDefault="003B76D2" w:rsidP="00DC3B09">
      <w:pPr>
        <w:spacing w:after="0" w:line="240" w:lineRule="auto"/>
      </w:pPr>
      <w:bookmarkStart w:id="1" w:name="_GoBack"/>
      <w:bookmarkEnd w:id="1"/>
    </w:p>
    <w:sectPr w:rsidR="003B7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34C9B"/>
    <w:multiLevelType w:val="hybridMultilevel"/>
    <w:tmpl w:val="43C4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7D6B"/>
    <w:multiLevelType w:val="hybridMultilevel"/>
    <w:tmpl w:val="7D2C643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783D94"/>
    <w:multiLevelType w:val="hybridMultilevel"/>
    <w:tmpl w:val="6DAA6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8197A"/>
    <w:multiLevelType w:val="hybridMultilevel"/>
    <w:tmpl w:val="4F143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00529"/>
    <w:multiLevelType w:val="hybridMultilevel"/>
    <w:tmpl w:val="2B66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A2405"/>
    <w:multiLevelType w:val="hybridMultilevel"/>
    <w:tmpl w:val="F9FC0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42959"/>
    <w:multiLevelType w:val="hybridMultilevel"/>
    <w:tmpl w:val="F414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A3"/>
    <w:rsid w:val="000D491A"/>
    <w:rsid w:val="000F1BBC"/>
    <w:rsid w:val="001F285B"/>
    <w:rsid w:val="002765C8"/>
    <w:rsid w:val="003663AD"/>
    <w:rsid w:val="003A4928"/>
    <w:rsid w:val="003B76D2"/>
    <w:rsid w:val="003E5AF1"/>
    <w:rsid w:val="004D3733"/>
    <w:rsid w:val="00560FC5"/>
    <w:rsid w:val="00624F13"/>
    <w:rsid w:val="006975BE"/>
    <w:rsid w:val="006A6963"/>
    <w:rsid w:val="006B0607"/>
    <w:rsid w:val="00770570"/>
    <w:rsid w:val="007C1514"/>
    <w:rsid w:val="00844A99"/>
    <w:rsid w:val="008A59E0"/>
    <w:rsid w:val="008B19F6"/>
    <w:rsid w:val="008F2256"/>
    <w:rsid w:val="00910667"/>
    <w:rsid w:val="009246B3"/>
    <w:rsid w:val="009251C7"/>
    <w:rsid w:val="009E098D"/>
    <w:rsid w:val="00A96777"/>
    <w:rsid w:val="00AA5FC4"/>
    <w:rsid w:val="00B26646"/>
    <w:rsid w:val="00B76265"/>
    <w:rsid w:val="00BD0040"/>
    <w:rsid w:val="00C0350D"/>
    <w:rsid w:val="00C802AA"/>
    <w:rsid w:val="00C968E3"/>
    <w:rsid w:val="00CA463D"/>
    <w:rsid w:val="00D023A3"/>
    <w:rsid w:val="00D24237"/>
    <w:rsid w:val="00DC3B09"/>
    <w:rsid w:val="00E00440"/>
    <w:rsid w:val="00E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E8AAB"/>
  <w15:docId w15:val="{FF1F4667-2B79-4284-8BEA-982F1F1D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Heath</dc:creator>
  <cp:lastModifiedBy>Susan Heath</cp:lastModifiedBy>
  <cp:revision>32</cp:revision>
  <dcterms:created xsi:type="dcterms:W3CDTF">2021-11-17T14:10:00Z</dcterms:created>
  <dcterms:modified xsi:type="dcterms:W3CDTF">2021-12-02T16:58:00Z</dcterms:modified>
</cp:coreProperties>
</file>